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AC" w:rsidRDefault="00D613AC" w:rsidP="00D613AC">
      <w:pPr>
        <w:jc w:val="center"/>
        <w:rPr>
          <w:rFonts w:hint="eastAsia"/>
          <w:sz w:val="36"/>
          <w:szCs w:val="36"/>
        </w:rPr>
      </w:pPr>
      <w:r w:rsidRPr="00D613AC">
        <w:rPr>
          <w:sz w:val="36"/>
          <w:szCs w:val="36"/>
        </w:rPr>
        <w:t>学习心得</w:t>
      </w:r>
    </w:p>
    <w:p w:rsidR="000924EB" w:rsidRDefault="000924EB" w:rsidP="00AE7F4A">
      <w:pPr>
        <w:rPr>
          <w:rFonts w:hint="eastAsia"/>
          <w:sz w:val="24"/>
          <w:szCs w:val="24"/>
        </w:rPr>
      </w:pPr>
      <w:r w:rsidRPr="000924EB">
        <w:rPr>
          <w:sz w:val="24"/>
          <w:szCs w:val="24"/>
        </w:rPr>
        <w:t xml:space="preserve">　</w:t>
      </w:r>
      <w:r>
        <w:rPr>
          <w:rFonts w:hint="eastAsia"/>
          <w:sz w:val="24"/>
          <w:szCs w:val="24"/>
        </w:rPr>
        <w:t xml:space="preserve"> </w:t>
      </w:r>
      <w:r w:rsidR="00A50E13" w:rsidRPr="00A50E13">
        <w:rPr>
          <w:sz w:val="24"/>
          <w:szCs w:val="24"/>
        </w:rPr>
        <w:t>“</w:t>
      </w:r>
      <w:r w:rsidR="00A50E13" w:rsidRPr="00A50E13">
        <w:rPr>
          <w:sz w:val="24"/>
          <w:szCs w:val="24"/>
        </w:rPr>
        <w:t>一带一路</w:t>
      </w:r>
      <w:r w:rsidR="00A50E13" w:rsidRPr="00A50E13">
        <w:rPr>
          <w:sz w:val="24"/>
          <w:szCs w:val="24"/>
        </w:rPr>
        <w:t>”</w:t>
      </w:r>
      <w:r w:rsidR="00A50E13" w:rsidRPr="00A50E13">
        <w:rPr>
          <w:sz w:val="24"/>
          <w:szCs w:val="24"/>
        </w:rPr>
        <w:t>是</w:t>
      </w:r>
      <w:r w:rsidR="00A50E13" w:rsidRPr="00A50E13">
        <w:rPr>
          <w:rFonts w:hint="eastAsia"/>
          <w:sz w:val="24"/>
          <w:szCs w:val="24"/>
        </w:rPr>
        <w:t>“丝绸之路经济带”和“</w:t>
      </w:r>
      <w:r w:rsidR="00A50E13" w:rsidRPr="00A50E13">
        <w:rPr>
          <w:rFonts w:hint="eastAsia"/>
          <w:sz w:val="24"/>
          <w:szCs w:val="24"/>
        </w:rPr>
        <w:t>21</w:t>
      </w:r>
      <w:r w:rsidR="00A50E13" w:rsidRPr="00A50E13">
        <w:rPr>
          <w:rFonts w:hint="eastAsia"/>
          <w:sz w:val="24"/>
          <w:szCs w:val="24"/>
        </w:rPr>
        <w:t>世纪海上丝绸之路”</w:t>
      </w:r>
      <w:r w:rsidR="00A50E13" w:rsidRPr="00A50E13">
        <w:rPr>
          <w:sz w:val="24"/>
          <w:szCs w:val="24"/>
        </w:rPr>
        <w:t>。</w:t>
      </w:r>
      <w:r>
        <w:rPr>
          <w:rFonts w:hint="eastAsia"/>
          <w:sz w:val="24"/>
          <w:szCs w:val="24"/>
        </w:rPr>
        <w:t>习近平总书记</w:t>
      </w:r>
      <w:r w:rsidRPr="000924EB">
        <w:rPr>
          <w:rFonts w:hint="eastAsia"/>
          <w:sz w:val="24"/>
          <w:szCs w:val="24"/>
        </w:rPr>
        <w:t>曾说，“一带一路”建设秉持共商、共建、共享原则，不是封闭的，而是开放包容的；不是中国一家的独奏，而是沿线国家的合唱</w:t>
      </w:r>
      <w:r>
        <w:rPr>
          <w:rFonts w:hint="eastAsia"/>
          <w:sz w:val="24"/>
          <w:szCs w:val="24"/>
        </w:rPr>
        <w:t>。</w:t>
      </w:r>
    </w:p>
    <w:p w:rsidR="000924EB" w:rsidRDefault="000924EB" w:rsidP="00AE7F4A">
      <w:pPr>
        <w:rPr>
          <w:rFonts w:hint="eastAsia"/>
          <w:sz w:val="24"/>
          <w:szCs w:val="24"/>
        </w:rPr>
      </w:pPr>
    </w:p>
    <w:p w:rsidR="00AE7F4A" w:rsidRDefault="000924EB" w:rsidP="000924EB">
      <w:pPr>
        <w:ind w:firstLineChars="200" w:firstLine="480"/>
        <w:rPr>
          <w:rFonts w:hint="eastAsia"/>
          <w:sz w:val="24"/>
          <w:szCs w:val="24"/>
        </w:rPr>
      </w:pPr>
      <w:r>
        <w:rPr>
          <w:rFonts w:hint="eastAsia"/>
          <w:sz w:val="24"/>
          <w:szCs w:val="24"/>
        </w:rPr>
        <w:t>7.26</w:t>
      </w:r>
      <w:r w:rsidRPr="000924EB">
        <w:rPr>
          <w:sz w:val="24"/>
          <w:szCs w:val="24"/>
        </w:rPr>
        <w:t>习近平总书记</w:t>
      </w:r>
      <w:r>
        <w:rPr>
          <w:sz w:val="24"/>
          <w:szCs w:val="24"/>
        </w:rPr>
        <w:t>的</w:t>
      </w:r>
      <w:r>
        <w:rPr>
          <w:sz w:val="24"/>
          <w:szCs w:val="24"/>
        </w:rPr>
        <w:t>重要讲话中强调了</w:t>
      </w:r>
      <w:r w:rsidRPr="000924EB">
        <w:rPr>
          <w:sz w:val="24"/>
          <w:szCs w:val="24"/>
        </w:rPr>
        <w:t>“</w:t>
      </w:r>
      <w:r w:rsidRPr="000924EB">
        <w:rPr>
          <w:sz w:val="24"/>
          <w:szCs w:val="24"/>
        </w:rPr>
        <w:t>两个牢牢把握</w:t>
      </w:r>
      <w:r w:rsidRPr="000924EB">
        <w:rPr>
          <w:sz w:val="24"/>
          <w:szCs w:val="24"/>
        </w:rPr>
        <w:t>”</w:t>
      </w:r>
      <w:r>
        <w:rPr>
          <w:rFonts w:hint="eastAsia"/>
          <w:sz w:val="24"/>
          <w:szCs w:val="24"/>
        </w:rPr>
        <w:t>，</w:t>
      </w:r>
      <w:r>
        <w:rPr>
          <w:sz w:val="24"/>
          <w:szCs w:val="24"/>
        </w:rPr>
        <w:t>即</w:t>
      </w:r>
      <w:r w:rsidRPr="000924EB">
        <w:rPr>
          <w:sz w:val="24"/>
          <w:szCs w:val="24"/>
        </w:rPr>
        <w:t>“</w:t>
      </w:r>
      <w:r w:rsidRPr="000924EB">
        <w:rPr>
          <w:sz w:val="24"/>
          <w:szCs w:val="24"/>
        </w:rPr>
        <w:t>牢牢把握我国发展的阶段性特征，牢牢把握人民群众对美好生活的向往。</w:t>
      </w:r>
      <w:r w:rsidRPr="000924EB">
        <w:rPr>
          <w:sz w:val="24"/>
          <w:szCs w:val="24"/>
        </w:rPr>
        <w:t>”</w:t>
      </w:r>
      <w:r w:rsidRPr="000924EB">
        <w:rPr>
          <w:sz w:val="24"/>
          <w:szCs w:val="24"/>
        </w:rPr>
        <w:t>是我们谋划和推进党和国家事业发展的重要前提</w:t>
      </w:r>
      <w:r>
        <w:rPr>
          <w:rFonts w:hint="eastAsia"/>
          <w:sz w:val="24"/>
          <w:szCs w:val="24"/>
        </w:rPr>
        <w:t>。</w:t>
      </w:r>
    </w:p>
    <w:p w:rsidR="00642D7D" w:rsidRDefault="00642D7D" w:rsidP="00642D7D">
      <w:pPr>
        <w:ind w:firstLineChars="200" w:firstLine="480"/>
        <w:rPr>
          <w:rFonts w:hint="eastAsia"/>
          <w:sz w:val="24"/>
          <w:szCs w:val="24"/>
        </w:rPr>
      </w:pPr>
      <w:r w:rsidRPr="00642D7D">
        <w:rPr>
          <w:rFonts w:hint="eastAsia"/>
          <w:sz w:val="24"/>
          <w:szCs w:val="24"/>
        </w:rPr>
        <w:t>习近平总书记重要讲话科学分析了当前国际国内形势，深入分析当前</w:t>
      </w:r>
      <w:proofErr w:type="gramStart"/>
      <w:r w:rsidRPr="00642D7D">
        <w:rPr>
          <w:rFonts w:hint="eastAsia"/>
          <w:sz w:val="24"/>
          <w:szCs w:val="24"/>
        </w:rPr>
        <w:t>世情国情</w:t>
      </w:r>
      <w:proofErr w:type="gramEnd"/>
      <w:r w:rsidRPr="00642D7D">
        <w:rPr>
          <w:rFonts w:hint="eastAsia"/>
          <w:sz w:val="24"/>
          <w:szCs w:val="24"/>
        </w:rPr>
        <w:t>党情，深刻阐明了未来一个时期党和国家事业发展的大政方针和行动纲领，是坚持和发展中国特色社会主义的政治宣言和行动纲领。</w:t>
      </w:r>
    </w:p>
    <w:p w:rsidR="00A50E13" w:rsidRPr="00A50E13" w:rsidRDefault="00A50E13" w:rsidP="00A50E13">
      <w:pPr>
        <w:ind w:firstLineChars="200" w:firstLine="480"/>
        <w:rPr>
          <w:rFonts w:hint="eastAsia"/>
          <w:sz w:val="24"/>
          <w:szCs w:val="24"/>
        </w:rPr>
      </w:pPr>
      <w:r w:rsidRPr="00D613AC">
        <w:rPr>
          <w:rFonts w:hint="eastAsia"/>
          <w:sz w:val="24"/>
          <w:szCs w:val="24"/>
        </w:rPr>
        <w:t>中国特色社会主义是改革开放以来党的全部理论和实践的主题，全党必须高举中国特色社会主义伟大旗帜，牢固树立中国特色社会主义道路自信、理论自信、制度自信、文化自信，确保党和国家事业始终沿着正确方向胜利前进。</w:t>
      </w:r>
    </w:p>
    <w:p w:rsidR="00D613AC" w:rsidRPr="00D613AC" w:rsidRDefault="000924EB" w:rsidP="00A50E13">
      <w:pPr>
        <w:ind w:firstLineChars="200" w:firstLine="480"/>
        <w:rPr>
          <w:sz w:val="24"/>
          <w:szCs w:val="24"/>
        </w:rPr>
      </w:pPr>
      <w:r w:rsidRPr="000924EB">
        <w:rPr>
          <w:sz w:val="24"/>
          <w:szCs w:val="24"/>
        </w:rPr>
        <w:t>当前，学习好、宣传好、贯彻好习近平总书记</w:t>
      </w:r>
      <w:r w:rsidRPr="000924EB">
        <w:rPr>
          <w:sz w:val="24"/>
          <w:szCs w:val="24"/>
        </w:rPr>
        <w:t>“7·26”</w:t>
      </w:r>
      <w:r w:rsidRPr="000924EB">
        <w:rPr>
          <w:sz w:val="24"/>
          <w:szCs w:val="24"/>
        </w:rPr>
        <w:t>重要讲话精神，是全党全国的重要政治任务，要紧密联系党中央治国</w:t>
      </w:r>
      <w:proofErr w:type="gramStart"/>
      <w:r w:rsidRPr="000924EB">
        <w:rPr>
          <w:sz w:val="24"/>
          <w:szCs w:val="24"/>
        </w:rPr>
        <w:t>理政新实践</w:t>
      </w:r>
      <w:proofErr w:type="gramEnd"/>
      <w:r w:rsidRPr="000924EB">
        <w:rPr>
          <w:sz w:val="24"/>
          <w:szCs w:val="24"/>
        </w:rPr>
        <w:t>，联系党的十八大以来党和国家事业发展取得的辉煌成就和历史性变革，深入领会讲话的丰富内容、精神实质、实践要求，切实把我们的思想和行动统一到讲话精神上来，抓好党中央各项决策部署的贯彻落实，以优异成绩迎接党的十九大胜利召开。</w:t>
      </w:r>
      <w:bookmarkStart w:id="0" w:name="_GoBack"/>
      <w:bookmarkEnd w:id="0"/>
    </w:p>
    <w:sectPr w:rsidR="00D613AC" w:rsidRPr="00D613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3BC" w:rsidRDefault="00F063BC" w:rsidP="00D613AC">
      <w:r>
        <w:separator/>
      </w:r>
    </w:p>
  </w:endnote>
  <w:endnote w:type="continuationSeparator" w:id="0">
    <w:p w:rsidR="00F063BC" w:rsidRDefault="00F063BC" w:rsidP="00D6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3BC" w:rsidRDefault="00F063BC" w:rsidP="00D613AC">
      <w:r>
        <w:separator/>
      </w:r>
    </w:p>
  </w:footnote>
  <w:footnote w:type="continuationSeparator" w:id="0">
    <w:p w:rsidR="00F063BC" w:rsidRDefault="00F063BC" w:rsidP="00D613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D6959"/>
    <w:multiLevelType w:val="hybridMultilevel"/>
    <w:tmpl w:val="C7FA49BA"/>
    <w:lvl w:ilvl="0" w:tplc="82A8025C">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180"/>
    <w:rsid w:val="000924EB"/>
    <w:rsid w:val="00642D7D"/>
    <w:rsid w:val="007A6180"/>
    <w:rsid w:val="00A50E13"/>
    <w:rsid w:val="00AE7F4A"/>
    <w:rsid w:val="00D613AC"/>
    <w:rsid w:val="00E74173"/>
    <w:rsid w:val="00F06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13AC"/>
    <w:rPr>
      <w:sz w:val="18"/>
      <w:szCs w:val="18"/>
    </w:rPr>
  </w:style>
  <w:style w:type="paragraph" w:styleId="a4">
    <w:name w:val="footer"/>
    <w:basedOn w:val="a"/>
    <w:link w:val="Char0"/>
    <w:uiPriority w:val="99"/>
    <w:unhideWhenUsed/>
    <w:rsid w:val="00D613AC"/>
    <w:pPr>
      <w:tabs>
        <w:tab w:val="center" w:pos="4153"/>
        <w:tab w:val="right" w:pos="8306"/>
      </w:tabs>
      <w:snapToGrid w:val="0"/>
      <w:jc w:val="left"/>
    </w:pPr>
    <w:rPr>
      <w:sz w:val="18"/>
      <w:szCs w:val="18"/>
    </w:rPr>
  </w:style>
  <w:style w:type="character" w:customStyle="1" w:styleId="Char0">
    <w:name w:val="页脚 Char"/>
    <w:basedOn w:val="a0"/>
    <w:link w:val="a4"/>
    <w:uiPriority w:val="99"/>
    <w:rsid w:val="00D613AC"/>
    <w:rPr>
      <w:sz w:val="18"/>
      <w:szCs w:val="18"/>
    </w:rPr>
  </w:style>
  <w:style w:type="paragraph" w:styleId="a5">
    <w:name w:val="Normal (Web)"/>
    <w:basedOn w:val="a"/>
    <w:uiPriority w:val="99"/>
    <w:semiHidden/>
    <w:unhideWhenUsed/>
    <w:rsid w:val="00D613AC"/>
    <w:rPr>
      <w:rFonts w:ascii="Times New Roman" w:hAnsi="Times New Roman" w:cs="Times New Roman"/>
      <w:sz w:val="24"/>
      <w:szCs w:val="24"/>
    </w:rPr>
  </w:style>
  <w:style w:type="paragraph" w:styleId="a6">
    <w:name w:val="List Paragraph"/>
    <w:basedOn w:val="a"/>
    <w:uiPriority w:val="34"/>
    <w:qFormat/>
    <w:rsid w:val="00AE7F4A"/>
    <w:pPr>
      <w:ind w:firstLineChars="200" w:firstLine="420"/>
    </w:pPr>
  </w:style>
  <w:style w:type="character" w:styleId="a7">
    <w:name w:val="Hyperlink"/>
    <w:basedOn w:val="a0"/>
    <w:uiPriority w:val="99"/>
    <w:unhideWhenUsed/>
    <w:rsid w:val="00A50E1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13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13AC"/>
    <w:rPr>
      <w:sz w:val="18"/>
      <w:szCs w:val="18"/>
    </w:rPr>
  </w:style>
  <w:style w:type="paragraph" w:styleId="a4">
    <w:name w:val="footer"/>
    <w:basedOn w:val="a"/>
    <w:link w:val="Char0"/>
    <w:uiPriority w:val="99"/>
    <w:unhideWhenUsed/>
    <w:rsid w:val="00D613AC"/>
    <w:pPr>
      <w:tabs>
        <w:tab w:val="center" w:pos="4153"/>
        <w:tab w:val="right" w:pos="8306"/>
      </w:tabs>
      <w:snapToGrid w:val="0"/>
      <w:jc w:val="left"/>
    </w:pPr>
    <w:rPr>
      <w:sz w:val="18"/>
      <w:szCs w:val="18"/>
    </w:rPr>
  </w:style>
  <w:style w:type="character" w:customStyle="1" w:styleId="Char0">
    <w:name w:val="页脚 Char"/>
    <w:basedOn w:val="a0"/>
    <w:link w:val="a4"/>
    <w:uiPriority w:val="99"/>
    <w:rsid w:val="00D613AC"/>
    <w:rPr>
      <w:sz w:val="18"/>
      <w:szCs w:val="18"/>
    </w:rPr>
  </w:style>
  <w:style w:type="paragraph" w:styleId="a5">
    <w:name w:val="Normal (Web)"/>
    <w:basedOn w:val="a"/>
    <w:uiPriority w:val="99"/>
    <w:semiHidden/>
    <w:unhideWhenUsed/>
    <w:rsid w:val="00D613AC"/>
    <w:rPr>
      <w:rFonts w:ascii="Times New Roman" w:hAnsi="Times New Roman" w:cs="Times New Roman"/>
      <w:sz w:val="24"/>
      <w:szCs w:val="24"/>
    </w:rPr>
  </w:style>
  <w:style w:type="paragraph" w:styleId="a6">
    <w:name w:val="List Paragraph"/>
    <w:basedOn w:val="a"/>
    <w:uiPriority w:val="34"/>
    <w:qFormat/>
    <w:rsid w:val="00AE7F4A"/>
    <w:pPr>
      <w:ind w:firstLineChars="200" w:firstLine="420"/>
    </w:pPr>
  </w:style>
  <w:style w:type="character" w:styleId="a7">
    <w:name w:val="Hyperlink"/>
    <w:basedOn w:val="a0"/>
    <w:uiPriority w:val="99"/>
    <w:unhideWhenUsed/>
    <w:rsid w:val="00A50E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lianpeng</dc:creator>
  <cp:keywords/>
  <dc:description/>
  <cp:lastModifiedBy>lianpeng</cp:lastModifiedBy>
  <cp:revision>2</cp:revision>
  <dcterms:created xsi:type="dcterms:W3CDTF">2017-09-05T14:17:00Z</dcterms:created>
  <dcterms:modified xsi:type="dcterms:W3CDTF">2017-09-05T15:13:00Z</dcterms:modified>
</cp:coreProperties>
</file>